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52DFC" w14:textId="77777777" w:rsidR="00D208D1" w:rsidRDefault="00EC5203">
      <w:pPr>
        <w:jc w:val="center"/>
      </w:pPr>
      <w:r>
        <w:rPr>
          <w:b/>
          <w:caps/>
          <w:sz w:val="28"/>
          <w:lang w:eastAsia="ar-SA"/>
        </w:rPr>
        <w:t>SKUODO rajono savivaldybės taryba</w:t>
      </w:r>
    </w:p>
    <w:p w14:paraId="5E552DFD" w14:textId="77777777" w:rsidR="00D208D1" w:rsidRDefault="00D208D1">
      <w:pPr>
        <w:jc w:val="center"/>
        <w:rPr>
          <w:b/>
          <w:caps/>
          <w:sz w:val="28"/>
          <w:szCs w:val="24"/>
          <w:lang w:eastAsia="ar-SA"/>
        </w:rPr>
      </w:pPr>
    </w:p>
    <w:p w14:paraId="5E552DFE" w14:textId="77777777" w:rsidR="00D208D1" w:rsidRDefault="00EC5203">
      <w:pPr>
        <w:jc w:val="center"/>
        <w:rPr>
          <w:b/>
        </w:rPr>
      </w:pPr>
      <w:r>
        <w:rPr>
          <w:b/>
        </w:rPr>
        <w:t>SPRENDIMAS</w:t>
      </w:r>
    </w:p>
    <w:p w14:paraId="5E552DFF" w14:textId="5F8DC2A1" w:rsidR="00D208D1" w:rsidRDefault="00EC5203">
      <w:pPr>
        <w:jc w:val="center"/>
        <w:rPr>
          <w:b/>
          <w:bCs/>
        </w:rPr>
      </w:pPr>
      <w:r>
        <w:rPr>
          <w:b/>
          <w:bCs/>
          <w:color w:val="212529"/>
          <w:shd w:val="clear" w:color="auto" w:fill="FFFFFF"/>
        </w:rPr>
        <w:t xml:space="preserve">DĖL SKUODO RAJONO SAVIVALDYBĖS </w:t>
      </w:r>
      <w:r w:rsidR="00414C1A">
        <w:rPr>
          <w:b/>
          <w:bCs/>
          <w:color w:val="212529"/>
          <w:shd w:val="clear" w:color="auto" w:fill="FFFFFF"/>
        </w:rPr>
        <w:t>NEVYRIAUSYBINIŲ ORGANIZACIJŲ PROJEKTŲ KONKURSO ORGANIZAVIMO IR FINANSAVIMO TVARKOS APRAŠO PATVIRTINIMO</w:t>
      </w:r>
    </w:p>
    <w:p w14:paraId="5E552E00" w14:textId="77777777" w:rsidR="00D208D1" w:rsidRDefault="00D208D1">
      <w:pPr>
        <w:jc w:val="center"/>
        <w:rPr>
          <w:b/>
          <w:bCs/>
          <w:szCs w:val="24"/>
        </w:rPr>
      </w:pPr>
    </w:p>
    <w:p w14:paraId="5E552E01" w14:textId="28A237D8" w:rsidR="00D208D1" w:rsidRDefault="00EC5203">
      <w:pPr>
        <w:jc w:val="center"/>
        <w:rPr>
          <w:szCs w:val="24"/>
        </w:rPr>
      </w:pPr>
      <w:r>
        <w:rPr>
          <w:szCs w:val="24"/>
        </w:rPr>
        <w:t>202</w:t>
      </w:r>
      <w:r w:rsidR="007A146F">
        <w:rPr>
          <w:szCs w:val="24"/>
        </w:rPr>
        <w:t>6</w:t>
      </w:r>
      <w:r>
        <w:rPr>
          <w:szCs w:val="24"/>
        </w:rPr>
        <w:t xml:space="preserve"> m. </w:t>
      </w:r>
      <w:r w:rsidR="00492F54">
        <w:rPr>
          <w:szCs w:val="24"/>
        </w:rPr>
        <w:t>kovo</w:t>
      </w:r>
      <w:r w:rsidR="007A146F">
        <w:rPr>
          <w:szCs w:val="24"/>
        </w:rPr>
        <w:t xml:space="preserve"> </w:t>
      </w:r>
      <w:r w:rsidR="009141AD">
        <w:rPr>
          <w:szCs w:val="24"/>
        </w:rPr>
        <w:t xml:space="preserve">19 </w:t>
      </w:r>
      <w:r>
        <w:rPr>
          <w:szCs w:val="24"/>
        </w:rPr>
        <w:t>d. Nr. T10-</w:t>
      </w:r>
      <w:r w:rsidR="009141AD">
        <w:rPr>
          <w:szCs w:val="24"/>
        </w:rPr>
        <w:t>62</w:t>
      </w:r>
    </w:p>
    <w:p w14:paraId="5E552E02" w14:textId="77777777" w:rsidR="00D208D1" w:rsidRDefault="00EC5203">
      <w:pPr>
        <w:jc w:val="center"/>
        <w:rPr>
          <w:szCs w:val="24"/>
        </w:rPr>
      </w:pPr>
      <w:r>
        <w:rPr>
          <w:szCs w:val="24"/>
        </w:rPr>
        <w:t>Skuodas</w:t>
      </w:r>
    </w:p>
    <w:p w14:paraId="5E552E03" w14:textId="77777777" w:rsidR="00D208D1" w:rsidRDefault="00D208D1">
      <w:pPr>
        <w:jc w:val="center"/>
        <w:rPr>
          <w:szCs w:val="24"/>
        </w:rPr>
      </w:pPr>
    </w:p>
    <w:p w14:paraId="5E552E04" w14:textId="0BBF598C" w:rsidR="00D208D1" w:rsidRDefault="00EC5203" w:rsidP="008301E4">
      <w:pPr>
        <w:shd w:val="clear" w:color="auto" w:fill="FFFFFF"/>
        <w:ind w:firstLine="993"/>
        <w:jc w:val="both"/>
      </w:pPr>
      <w:r>
        <w:rPr>
          <w:szCs w:val="24"/>
          <w:lang w:eastAsia="lt-LT"/>
        </w:rPr>
        <w:t xml:space="preserve">Vadovaudamasi Lietuvos Respublikos vietos savivaldos įstatymo 15 straipsnio </w:t>
      </w:r>
      <w:r w:rsidR="00414C1A">
        <w:rPr>
          <w:szCs w:val="24"/>
          <w:lang w:eastAsia="lt-LT"/>
        </w:rPr>
        <w:t>4</w:t>
      </w:r>
      <w:r>
        <w:rPr>
          <w:szCs w:val="24"/>
          <w:lang w:eastAsia="lt-LT"/>
        </w:rPr>
        <w:t xml:space="preserve"> dali</w:t>
      </w:r>
      <w:r w:rsidR="00414C1A">
        <w:rPr>
          <w:szCs w:val="24"/>
          <w:lang w:eastAsia="lt-LT"/>
        </w:rPr>
        <w:t xml:space="preserve">mi, </w:t>
      </w:r>
      <w:r w:rsidR="00A04192" w:rsidRPr="00A04192">
        <w:rPr>
          <w:szCs w:val="24"/>
          <w:lang w:eastAsia="lt-LT"/>
        </w:rPr>
        <w:t>Lietuvos Respublikos nevyriausybinių organizacijų plėtros įstatymo 7 straipsnio 1 ir 4 dalimis</w:t>
      </w:r>
      <w:r w:rsidR="00A04192">
        <w:rPr>
          <w:szCs w:val="24"/>
          <w:lang w:eastAsia="lt-LT"/>
        </w:rPr>
        <w:t>,</w:t>
      </w:r>
      <w:r w:rsidR="00A04192" w:rsidRPr="00A04192">
        <w:rPr>
          <w:szCs w:val="24"/>
          <w:lang w:eastAsia="lt-LT"/>
        </w:rPr>
        <w:t xml:space="preserve"> </w:t>
      </w:r>
      <w:r w:rsidR="00414C1A">
        <w:rPr>
          <w:szCs w:val="24"/>
          <w:lang w:eastAsia="lt-LT"/>
        </w:rPr>
        <w:t xml:space="preserve">Skuodo rajono savivaldybės taryba </w:t>
      </w:r>
      <w:r w:rsidRPr="009141AD">
        <w:rPr>
          <w:spacing w:val="40"/>
          <w:szCs w:val="24"/>
          <w:lang w:eastAsia="lt-LT"/>
        </w:rPr>
        <w:t>n</w:t>
      </w:r>
      <w:r w:rsidR="009141AD" w:rsidRPr="009141AD">
        <w:rPr>
          <w:spacing w:val="40"/>
          <w:szCs w:val="24"/>
          <w:lang w:eastAsia="lt-LT"/>
        </w:rPr>
        <w:t>usprendžia</w:t>
      </w:r>
      <w:r>
        <w:rPr>
          <w:szCs w:val="24"/>
          <w:lang w:eastAsia="lt-LT"/>
        </w:rPr>
        <w:t>:</w:t>
      </w:r>
    </w:p>
    <w:p w14:paraId="5E552E05" w14:textId="49A9BB6A" w:rsidR="00D208D1" w:rsidRPr="00D67421" w:rsidRDefault="00414C1A" w:rsidP="00414C1A">
      <w:pPr>
        <w:pStyle w:val="Sraopastraipa"/>
        <w:numPr>
          <w:ilvl w:val="0"/>
          <w:numId w:val="1"/>
        </w:numPr>
        <w:shd w:val="clear" w:color="auto" w:fill="FFFFFF"/>
        <w:ind w:left="0" w:firstLine="993"/>
        <w:jc w:val="both"/>
        <w:rPr>
          <w:color w:val="000000" w:themeColor="text1"/>
          <w:shd w:val="clear" w:color="auto" w:fill="FFFFFF"/>
          <w:lang w:val="lt-LT"/>
        </w:rPr>
      </w:pPr>
      <w:r w:rsidRPr="00D67421">
        <w:rPr>
          <w:color w:val="000000" w:themeColor="text1"/>
          <w:szCs w:val="24"/>
          <w:lang w:val="lt-LT" w:eastAsia="lt-LT"/>
        </w:rPr>
        <w:t xml:space="preserve">Patvirtinti </w:t>
      </w:r>
      <w:r w:rsidRPr="00D67421">
        <w:rPr>
          <w:color w:val="000000" w:themeColor="text1"/>
          <w:shd w:val="clear" w:color="auto" w:fill="FFFFFF"/>
          <w:lang w:val="lt-LT"/>
        </w:rPr>
        <w:t>Skuodo rajono savivaldybės nevyriausybinių organizacijų projektų konkurso organizavimo ir finansavimo tvarkos aprašą (pridedama).</w:t>
      </w:r>
    </w:p>
    <w:p w14:paraId="466657D8" w14:textId="79B41F11" w:rsidR="00414C1A" w:rsidRPr="00414C1A" w:rsidRDefault="00414C1A" w:rsidP="00414C1A">
      <w:pPr>
        <w:pStyle w:val="Sraopastraipa"/>
        <w:numPr>
          <w:ilvl w:val="0"/>
          <w:numId w:val="1"/>
        </w:numPr>
        <w:shd w:val="clear" w:color="auto" w:fill="FFFFFF"/>
        <w:ind w:left="0" w:firstLine="993"/>
        <w:jc w:val="both"/>
        <w:rPr>
          <w:szCs w:val="24"/>
          <w:lang w:val="lt-LT" w:eastAsia="lt-LT"/>
        </w:rPr>
      </w:pPr>
      <w:r>
        <w:rPr>
          <w:szCs w:val="24"/>
          <w:lang w:val="lt-LT" w:eastAsia="lt-LT"/>
        </w:rPr>
        <w:t>Pripažinti netekusiu galios Skuodo rajono savivaldybės tarybos 2022 m. vasario 24 sprendimą Nr. T9-25 „D</w:t>
      </w:r>
      <w:r w:rsidRPr="00414C1A">
        <w:rPr>
          <w:szCs w:val="24"/>
          <w:lang w:val="lt-LT" w:eastAsia="lt-LT"/>
        </w:rPr>
        <w:t xml:space="preserve">ėl </w:t>
      </w:r>
      <w:r>
        <w:rPr>
          <w:szCs w:val="24"/>
          <w:lang w:val="lt-LT" w:eastAsia="lt-LT"/>
        </w:rPr>
        <w:t>S</w:t>
      </w:r>
      <w:r w:rsidRPr="00414C1A">
        <w:rPr>
          <w:szCs w:val="24"/>
          <w:lang w:val="lt-LT" w:eastAsia="lt-LT"/>
        </w:rPr>
        <w:t>kuodo rajono savivaldybės nevyriausybinių organizacijų projektų finansavimo tvarkos aprašo patvirtinimo</w:t>
      </w:r>
      <w:r>
        <w:rPr>
          <w:szCs w:val="24"/>
          <w:lang w:val="lt-LT" w:eastAsia="lt-LT"/>
        </w:rPr>
        <w:t>“.</w:t>
      </w:r>
    </w:p>
    <w:p w14:paraId="5E552E08" w14:textId="77777777" w:rsidR="00D208D1" w:rsidRDefault="00D208D1">
      <w:pPr>
        <w:tabs>
          <w:tab w:val="left" w:pos="7044"/>
        </w:tabs>
        <w:jc w:val="both"/>
        <w:rPr>
          <w:bCs/>
        </w:rPr>
      </w:pPr>
    </w:p>
    <w:p w14:paraId="5E552E09" w14:textId="77777777" w:rsidR="00D208D1" w:rsidRDefault="00D208D1">
      <w:pPr>
        <w:tabs>
          <w:tab w:val="left" w:pos="7044"/>
        </w:tabs>
        <w:jc w:val="both"/>
        <w:rPr>
          <w:bCs/>
        </w:rPr>
      </w:pPr>
    </w:p>
    <w:p w14:paraId="6CDA4A4F" w14:textId="77777777" w:rsidR="009141AD" w:rsidRDefault="009141AD">
      <w:pPr>
        <w:tabs>
          <w:tab w:val="left" w:pos="7044"/>
        </w:tabs>
        <w:jc w:val="both"/>
        <w:rPr>
          <w:bCs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141AD" w14:paraId="61E0706C" w14:textId="77777777" w:rsidTr="009141AD">
        <w:tc>
          <w:tcPr>
            <w:tcW w:w="4814" w:type="dxa"/>
          </w:tcPr>
          <w:p w14:paraId="69D362D4" w14:textId="76966B06" w:rsidR="009141AD" w:rsidRDefault="009141AD" w:rsidP="009141AD">
            <w:pPr>
              <w:tabs>
                <w:tab w:val="left" w:pos="7044"/>
              </w:tabs>
              <w:ind w:hanging="108"/>
              <w:jc w:val="both"/>
              <w:rPr>
                <w:bCs/>
              </w:rPr>
            </w:pPr>
            <w:r>
              <w:rPr>
                <w:bCs/>
              </w:rPr>
              <w:t>Savivaldybės meras</w:t>
            </w:r>
          </w:p>
        </w:tc>
        <w:tc>
          <w:tcPr>
            <w:tcW w:w="4814" w:type="dxa"/>
          </w:tcPr>
          <w:p w14:paraId="6D8351A7" w14:textId="77777777" w:rsidR="009141AD" w:rsidRDefault="009141AD">
            <w:pPr>
              <w:tabs>
                <w:tab w:val="left" w:pos="7044"/>
              </w:tabs>
              <w:jc w:val="both"/>
              <w:rPr>
                <w:bCs/>
              </w:rPr>
            </w:pPr>
          </w:p>
        </w:tc>
      </w:tr>
    </w:tbl>
    <w:p w14:paraId="5E552E0A" w14:textId="0C99EEFA" w:rsidR="00D208D1" w:rsidRDefault="00D208D1">
      <w:pPr>
        <w:tabs>
          <w:tab w:val="left" w:pos="7044"/>
        </w:tabs>
        <w:jc w:val="both"/>
        <w:rPr>
          <w:bCs/>
        </w:rPr>
      </w:pPr>
    </w:p>
    <w:p w14:paraId="5E552E0B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0C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0D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0E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0F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10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11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12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13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14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15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16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17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18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19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1A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1B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1C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1D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1E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20" w14:textId="77777777" w:rsidR="00D208D1" w:rsidRDefault="00D208D1" w:rsidP="008301E4">
      <w:pPr>
        <w:tabs>
          <w:tab w:val="left" w:pos="7044"/>
        </w:tabs>
        <w:rPr>
          <w:bCs/>
        </w:rPr>
      </w:pPr>
    </w:p>
    <w:p w14:paraId="626BF299" w14:textId="77777777" w:rsidR="009141AD" w:rsidRDefault="009141AD" w:rsidP="008301E4">
      <w:pPr>
        <w:tabs>
          <w:tab w:val="left" w:pos="7044"/>
        </w:tabs>
        <w:rPr>
          <w:bCs/>
        </w:rPr>
      </w:pPr>
    </w:p>
    <w:p w14:paraId="0E9695C0" w14:textId="77777777" w:rsidR="009141AD" w:rsidRDefault="009141AD" w:rsidP="008301E4">
      <w:pPr>
        <w:tabs>
          <w:tab w:val="left" w:pos="7044"/>
        </w:tabs>
        <w:rPr>
          <w:bCs/>
        </w:rPr>
      </w:pPr>
    </w:p>
    <w:p w14:paraId="5E552E21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22" w14:textId="0EEC832E" w:rsidR="00D208D1" w:rsidRDefault="009C5377">
      <w:pPr>
        <w:tabs>
          <w:tab w:val="left" w:pos="7044"/>
        </w:tabs>
      </w:pPr>
      <w:r>
        <w:rPr>
          <w:bCs/>
        </w:rPr>
        <w:t>Laura Popovienė</w:t>
      </w:r>
      <w:r w:rsidR="00EC5203">
        <w:rPr>
          <w:bCs/>
        </w:rPr>
        <w:t>, tel. 0 6</w:t>
      </w:r>
      <w:r w:rsidR="008301E4">
        <w:rPr>
          <w:bCs/>
        </w:rPr>
        <w:t>04</w:t>
      </w:r>
      <w:r w:rsidR="00EC5203">
        <w:rPr>
          <w:bCs/>
        </w:rPr>
        <w:t xml:space="preserve"> </w:t>
      </w:r>
      <w:r w:rsidR="008301E4">
        <w:rPr>
          <w:bCs/>
        </w:rPr>
        <w:t>74 675</w:t>
      </w:r>
      <w:r w:rsidR="00EC5203">
        <w:rPr>
          <w:bCs/>
        </w:rPr>
        <w:t xml:space="preserve"> </w:t>
      </w:r>
    </w:p>
    <w:p w14:paraId="5E552E23" w14:textId="77777777" w:rsidR="00D208D1" w:rsidRDefault="00D208D1">
      <w:pPr>
        <w:jc w:val="both"/>
        <w:rPr>
          <w:bCs/>
        </w:rPr>
      </w:pPr>
    </w:p>
    <w:sectPr w:rsidR="00D208D1">
      <w:headerReference w:type="default" r:id="rId7"/>
      <w:headerReference w:type="first" r:id="rId8"/>
      <w:pgSz w:w="11906" w:h="16838"/>
      <w:pgMar w:top="1134" w:right="567" w:bottom="1134" w:left="1701" w:header="567" w:footer="0" w:gutter="0"/>
      <w:cols w:space="1296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7DB45" w14:textId="77777777" w:rsidR="00BA3FED" w:rsidRDefault="00BA3FED">
      <w:r>
        <w:separator/>
      </w:r>
    </w:p>
  </w:endnote>
  <w:endnote w:type="continuationSeparator" w:id="0">
    <w:p w14:paraId="7936ED75" w14:textId="77777777" w:rsidR="00BA3FED" w:rsidRDefault="00BA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BA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E2B67" w14:textId="77777777" w:rsidR="00BA3FED" w:rsidRDefault="00BA3FED">
      <w:r>
        <w:separator/>
      </w:r>
    </w:p>
  </w:footnote>
  <w:footnote w:type="continuationSeparator" w:id="0">
    <w:p w14:paraId="495B76CF" w14:textId="77777777" w:rsidR="00BA3FED" w:rsidRDefault="00BA3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52E24" w14:textId="77777777" w:rsidR="00D208D1" w:rsidRDefault="00D208D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52E25" w14:textId="77777777" w:rsidR="00D208D1" w:rsidRDefault="00EC5203">
    <w:pPr>
      <w:jc w:val="right"/>
      <w:rPr>
        <w:b/>
        <w:i/>
        <w:iCs/>
        <w:caps/>
        <w:sz w:val="28"/>
        <w:lang w:eastAsia="ar-SA"/>
      </w:rPr>
    </w:pPr>
    <w:r>
      <w:rPr>
        <w:b/>
        <w:i/>
        <w:iCs/>
        <w:sz w:val="28"/>
        <w:lang w:eastAsia="ar-SA"/>
      </w:rPr>
      <w:t>Projektas</w:t>
    </w:r>
  </w:p>
  <w:p w14:paraId="5E552E26" w14:textId="77777777" w:rsidR="00D208D1" w:rsidRDefault="00D208D1">
    <w:pPr>
      <w:pStyle w:val="Antrats"/>
      <w:jc w:val="right"/>
      <w:rPr>
        <w:b/>
        <w:bCs/>
        <w:i/>
        <w:iCs/>
        <w:caps/>
        <w:sz w:val="28"/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753564"/>
    <w:multiLevelType w:val="hybridMultilevel"/>
    <w:tmpl w:val="4AD4241A"/>
    <w:lvl w:ilvl="0" w:tplc="108295D4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940217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8D1"/>
    <w:rsid w:val="000A68BF"/>
    <w:rsid w:val="00185E65"/>
    <w:rsid w:val="00193A64"/>
    <w:rsid w:val="001E38D3"/>
    <w:rsid w:val="001F2C4D"/>
    <w:rsid w:val="002402D3"/>
    <w:rsid w:val="0025560B"/>
    <w:rsid w:val="00271DAF"/>
    <w:rsid w:val="0029512B"/>
    <w:rsid w:val="002B5A64"/>
    <w:rsid w:val="00301B4F"/>
    <w:rsid w:val="003519E2"/>
    <w:rsid w:val="00414C1A"/>
    <w:rsid w:val="00471046"/>
    <w:rsid w:val="004856C9"/>
    <w:rsid w:val="00492F54"/>
    <w:rsid w:val="005A27C1"/>
    <w:rsid w:val="0063324C"/>
    <w:rsid w:val="00657C78"/>
    <w:rsid w:val="006B199D"/>
    <w:rsid w:val="006E5AA5"/>
    <w:rsid w:val="0075645D"/>
    <w:rsid w:val="007A146F"/>
    <w:rsid w:val="008301E4"/>
    <w:rsid w:val="00831915"/>
    <w:rsid w:val="008C0BD3"/>
    <w:rsid w:val="009141AD"/>
    <w:rsid w:val="009C5377"/>
    <w:rsid w:val="00A04192"/>
    <w:rsid w:val="00A119A3"/>
    <w:rsid w:val="00A320AA"/>
    <w:rsid w:val="00A421D9"/>
    <w:rsid w:val="00BA3FED"/>
    <w:rsid w:val="00BD4CD3"/>
    <w:rsid w:val="00BE445D"/>
    <w:rsid w:val="00C45DFA"/>
    <w:rsid w:val="00D208D1"/>
    <w:rsid w:val="00D67421"/>
    <w:rsid w:val="00DC469F"/>
    <w:rsid w:val="00DD2091"/>
    <w:rsid w:val="00E82B91"/>
    <w:rsid w:val="00EA0F7C"/>
    <w:rsid w:val="00EC5203"/>
    <w:rsid w:val="00ED284A"/>
    <w:rsid w:val="00F66CBC"/>
    <w:rsid w:val="00FD3785"/>
    <w:rsid w:val="00FE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52DFC"/>
  <w15:docId w15:val="{D2BE8170-5B18-4A52-8DEB-4D348F869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lt-LT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szCs w:val="20"/>
      <w:lang w:bidi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b/>
    </w:rPr>
  </w:style>
  <w:style w:type="character" w:customStyle="1" w:styleId="WW8Num7z0">
    <w:name w:val="WW8Num7z0"/>
    <w:qFormat/>
  </w:style>
  <w:style w:type="character" w:customStyle="1" w:styleId="WW8Num9z0">
    <w:name w:val="WW8Num9z0"/>
    <w:qFormat/>
  </w:style>
  <w:style w:type="character" w:customStyle="1" w:styleId="AntratsDiagrama">
    <w:name w:val="Antraštės Diagrama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DebesliotekstasDiagrama">
    <w:name w:val="Debesėlio tekstas Diagrama"/>
    <w:qFormat/>
    <w:rPr>
      <w:rFonts w:ascii="Tahoma" w:eastAsia="Times New Roman" w:hAnsi="Tahoma" w:cs="Tahoma"/>
      <w:sz w:val="16"/>
      <w:szCs w:val="16"/>
    </w:rPr>
  </w:style>
  <w:style w:type="character" w:customStyle="1" w:styleId="PoratDiagrama">
    <w:name w:val="Poraštė Diagrama"/>
    <w:qFormat/>
    <w:rPr>
      <w:rFonts w:ascii="Times New Roman" w:eastAsia="Times New Roman" w:hAnsi="Times New Roman" w:cs="Times New Roman"/>
      <w:sz w:val="24"/>
      <w:szCs w:val="20"/>
    </w:rPr>
  </w:style>
  <w:style w:type="character" w:styleId="Hipersaitas">
    <w:name w:val="Hyperlink"/>
    <w:rPr>
      <w:color w:val="0000FF"/>
      <w:u w:val="single"/>
    </w:rPr>
  </w:style>
  <w:style w:type="character" w:customStyle="1" w:styleId="PagrindinistekstasDiagrama">
    <w:name w:val="Pagrindinis tekstas Diagrama"/>
    <w:qFormat/>
    <w:rPr>
      <w:rFonts w:ascii="Times New Roman" w:eastAsia="Times New Roman" w:hAnsi="Times New Roman" w:cs="Times New Roman"/>
      <w:sz w:val="24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Lucida Sans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prastasis"/>
    <w:qFormat/>
    <w:pPr>
      <w:suppressLineNumbers/>
    </w:pPr>
    <w:rPr>
      <w:rFonts w:cs="Lucida Sans"/>
    </w:rPr>
  </w:style>
  <w:style w:type="paragraph" w:styleId="Sraopastraipa">
    <w:name w:val="List Paragraph"/>
    <w:basedOn w:val="prastasis"/>
    <w:qFormat/>
    <w:pPr>
      <w:ind w:left="720"/>
      <w:contextualSpacing/>
    </w:pPr>
    <w:rPr>
      <w:lang w:val="en-US"/>
    </w:rPr>
  </w:style>
  <w:style w:type="paragraph" w:customStyle="1" w:styleId="HeaderandFooter">
    <w:name w:val="Header and Footer"/>
    <w:basedOn w:val="prastasis"/>
    <w:qFormat/>
    <w:pPr>
      <w:suppressLineNumbers/>
      <w:tabs>
        <w:tab w:val="center" w:pos="4819"/>
        <w:tab w:val="right" w:pos="9638"/>
      </w:tabs>
    </w:pPr>
  </w:style>
  <w:style w:type="paragraph" w:styleId="Antrats">
    <w:name w:val="header"/>
    <w:basedOn w:val="prastasis"/>
  </w:style>
  <w:style w:type="paragraph" w:styleId="Debesliotekstas">
    <w:name w:val="Balloon Text"/>
    <w:basedOn w:val="prastasis"/>
    <w:qFormat/>
    <w:rPr>
      <w:rFonts w:ascii="Tahoma" w:hAnsi="Tahoma" w:cs="Tahoma"/>
      <w:sz w:val="16"/>
      <w:szCs w:val="16"/>
    </w:rPr>
  </w:style>
  <w:style w:type="paragraph" w:styleId="Porat">
    <w:name w:val="footer"/>
    <w:basedOn w:val="prastasis"/>
  </w:style>
  <w:style w:type="paragraph" w:styleId="Betarp">
    <w:name w:val="No Spacing"/>
    <w:qFormat/>
    <w:rPr>
      <w:rFonts w:ascii="Times New Roman" w:eastAsia="Times New Roman" w:hAnsi="Times New Roman" w:cs="Mangal"/>
      <w:sz w:val="20"/>
      <w:szCs w:val="18"/>
      <w:lang w:val="en-US"/>
    </w:rPr>
  </w:style>
  <w:style w:type="paragraph" w:styleId="Pataisymai">
    <w:name w:val="Revision"/>
    <w:qFormat/>
    <w:rPr>
      <w:rFonts w:ascii="Times New Roman" w:eastAsia="Times New Roman" w:hAnsi="Times New Roman" w:cs="Times New Roman"/>
      <w:szCs w:val="20"/>
      <w:lang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table" w:styleId="Lentelstinklelis">
    <w:name w:val="Table Grid"/>
    <w:basedOn w:val="prastojilentel"/>
    <w:uiPriority w:val="39"/>
    <w:rsid w:val="00914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567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 SKUODO RAJONO SAVIVALDYBĖS TARYBOS 2021 M. RUGSĖJO 30 D. SPRENDIMO NR. T9-160 "DĖL SKUODO RAJONO SAVIVALDYBĖS R. GRANAUSKO VIEŠOSIOS BIBLIOTEKOS NUOSTATŲ PATVIRTINIMO" PAKEITIMO</vt:lpstr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SKUODO RAJONO SAVIVALDYBĖS TARYBOS 2021 M. RUGSĖJO 30 D. SPRENDIMO NR. T9-160 "DĖL SKUODO RAJONO SAVIVALDYBĖS R. GRANAUSKO VIEŠOSIOS BIBLIOTEKOS NUOSTATŲ PATVIRTINIMO" PAKEITIMO</dc:title>
  <dc:subject>T9-179</dc:subject>
  <dc:creator>SKUODO RAJONO SAVIVALDYBĖS TARYBA</dc:creator>
  <cp:lastModifiedBy>Sadauskienė, Dalia</cp:lastModifiedBy>
  <cp:revision>3</cp:revision>
  <cp:lastPrinted>2024-04-03T09:11:00Z</cp:lastPrinted>
  <dcterms:created xsi:type="dcterms:W3CDTF">2026-03-19T07:36:00Z</dcterms:created>
  <dcterms:modified xsi:type="dcterms:W3CDTF">2026-03-19T07:38:00Z</dcterms:modified>
  <dc:language>lt-LT</dc:language>
</cp:coreProperties>
</file>